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68" w:rsidRDefault="005B7B28" w:rsidP="005B7B28">
      <w:pPr>
        <w:spacing w:line="240" w:lineRule="auto"/>
        <w:jc w:val="both"/>
        <w:rPr>
          <w:rFonts w:ascii="Times New Roman" w:hAnsi="Times New Roman" w:cs="Times New Roman"/>
        </w:rPr>
      </w:pPr>
      <w:r>
        <w:rPr>
          <w:rFonts w:ascii="Times New Roman" w:hAnsi="Times New Roman" w:cs="Times New Roman"/>
        </w:rPr>
        <w:t>ABSTRACT</w:t>
      </w:r>
    </w:p>
    <w:p w:rsidR="005B7B28" w:rsidRDefault="005B7B28" w:rsidP="005B7B28">
      <w:pPr>
        <w:spacing w:line="240" w:lineRule="auto"/>
        <w:jc w:val="both"/>
        <w:rPr>
          <w:rFonts w:ascii="Times New Roman" w:hAnsi="Times New Roman" w:cs="Times New Roman"/>
        </w:rPr>
      </w:pPr>
    </w:p>
    <w:p w:rsidR="005B7B28" w:rsidRDefault="005B7B28" w:rsidP="005B7B28">
      <w:pPr>
        <w:spacing w:line="240" w:lineRule="auto"/>
        <w:jc w:val="both"/>
        <w:rPr>
          <w:rFonts w:ascii="Times New Roman" w:hAnsi="Times New Roman" w:cs="Times New Roman"/>
        </w:rPr>
      </w:pPr>
      <w:r>
        <w:rPr>
          <w:rFonts w:ascii="Times New Roman" w:hAnsi="Times New Roman" w:cs="Times New Roman"/>
        </w:rPr>
        <w:t xml:space="preserve">“Immigrazione, enti locali e sussidiarietà”                                               </w:t>
      </w:r>
    </w:p>
    <w:p w:rsidR="005B7B28" w:rsidRDefault="005B7B28" w:rsidP="005B7B28">
      <w:pPr>
        <w:spacing w:line="240" w:lineRule="auto"/>
        <w:jc w:val="both"/>
        <w:rPr>
          <w:rFonts w:ascii="Times New Roman" w:hAnsi="Times New Roman" w:cs="Times New Roman"/>
        </w:rPr>
      </w:pPr>
      <w:r>
        <w:rPr>
          <w:rFonts w:ascii="Times New Roman" w:hAnsi="Times New Roman" w:cs="Times New Roman"/>
        </w:rPr>
        <w:t xml:space="preserve">                                                                                                                          Anna Lazzaro</w:t>
      </w:r>
    </w:p>
    <w:p w:rsidR="005B7B28" w:rsidRDefault="002946AD" w:rsidP="005B7B28">
      <w:pPr>
        <w:spacing w:line="240" w:lineRule="auto"/>
        <w:contextualSpacing/>
        <w:jc w:val="both"/>
        <w:rPr>
          <w:rFonts w:ascii="Times New Roman" w:hAnsi="Times New Roman" w:cs="Times New Roman"/>
        </w:rPr>
      </w:pPr>
      <w:r>
        <w:rPr>
          <w:rFonts w:ascii="Times New Roman" w:hAnsi="Times New Roman" w:cs="Times New Roman"/>
        </w:rPr>
        <w:t>L</w:t>
      </w:r>
      <w:r w:rsidR="003F305E" w:rsidRPr="00FE6D28">
        <w:rPr>
          <w:rFonts w:ascii="Times New Roman" w:hAnsi="Times New Roman" w:cs="Times New Roman"/>
        </w:rPr>
        <w:t>e società</w:t>
      </w:r>
      <w:r>
        <w:rPr>
          <w:rFonts w:ascii="Times New Roman" w:hAnsi="Times New Roman" w:cs="Times New Roman"/>
        </w:rPr>
        <w:t xml:space="preserve"> moderne, quantomeno occidentali, so</w:t>
      </w:r>
      <w:r w:rsidR="003F305E" w:rsidRPr="00FE6D28">
        <w:rPr>
          <w:rFonts w:ascii="Times New Roman" w:hAnsi="Times New Roman" w:cs="Times New Roman"/>
        </w:rPr>
        <w:t>no sempre più multiculturali, e non solo per la presenza via via maggiore di immigrati nei contesti di</w:t>
      </w:r>
      <w:r w:rsidR="00771E18">
        <w:rPr>
          <w:rFonts w:ascii="Times New Roman" w:hAnsi="Times New Roman" w:cs="Times New Roman"/>
        </w:rPr>
        <w:t xml:space="preserve"> più elevato sviluppo economico:</w:t>
      </w:r>
      <w:r w:rsidR="003F305E" w:rsidRPr="00FE6D28">
        <w:rPr>
          <w:rFonts w:ascii="Times New Roman" w:hAnsi="Times New Roman" w:cs="Times New Roman"/>
        </w:rPr>
        <w:t xml:space="preserve"> la globalizzazione,  avvicina ciò che è fisicamente lontano, riducendo, se non annullando, le differenze</w:t>
      </w:r>
      <w:r w:rsidR="003F305E">
        <w:rPr>
          <w:rFonts w:ascii="Times New Roman" w:hAnsi="Times New Roman" w:cs="Times New Roman"/>
        </w:rPr>
        <w:t>.</w:t>
      </w:r>
    </w:p>
    <w:p w:rsidR="002946AD" w:rsidRPr="00FE6D28" w:rsidRDefault="00771E18" w:rsidP="002946AD">
      <w:pPr>
        <w:spacing w:line="240" w:lineRule="auto"/>
        <w:contextualSpacing/>
        <w:mirrorIndents/>
        <w:jc w:val="both"/>
        <w:rPr>
          <w:rFonts w:ascii="Times New Roman" w:hAnsi="Times New Roman" w:cs="Times New Roman"/>
        </w:rPr>
      </w:pPr>
      <w:r>
        <w:rPr>
          <w:rFonts w:ascii="Times New Roman" w:hAnsi="Times New Roman" w:cs="Times New Roman"/>
        </w:rPr>
        <w:t>Il fen</w:t>
      </w:r>
      <w:r w:rsidR="006A5E8D">
        <w:rPr>
          <w:rFonts w:ascii="Times New Roman" w:hAnsi="Times New Roman" w:cs="Times New Roman"/>
        </w:rPr>
        <w:t>omeno globale ha determinato però</w:t>
      </w:r>
      <w:r>
        <w:rPr>
          <w:rFonts w:ascii="Times New Roman" w:hAnsi="Times New Roman" w:cs="Times New Roman"/>
        </w:rPr>
        <w:t xml:space="preserve"> d</w:t>
      </w:r>
      <w:r w:rsidR="002946AD" w:rsidRPr="00FE6D28">
        <w:rPr>
          <w:rFonts w:ascii="Times New Roman" w:hAnsi="Times New Roman" w:cs="Times New Roman"/>
        </w:rPr>
        <w:t xml:space="preserve">al punto di vista </w:t>
      </w:r>
      <w:r>
        <w:rPr>
          <w:rFonts w:ascii="Times New Roman" w:hAnsi="Times New Roman" w:cs="Times New Roman"/>
        </w:rPr>
        <w:t xml:space="preserve">istituzionale, </w:t>
      </w:r>
      <w:r w:rsidR="002946AD" w:rsidRPr="00FE6D28">
        <w:rPr>
          <w:rFonts w:ascii="Times New Roman" w:hAnsi="Times New Roman" w:cs="Times New Roman"/>
        </w:rPr>
        <w:t xml:space="preserve"> la riduzione della rilevanza del ruolo dello Stato nazionale. </w:t>
      </w:r>
      <w:r w:rsidR="002946AD">
        <w:rPr>
          <w:rFonts w:ascii="Times New Roman" w:hAnsi="Times New Roman" w:cs="Times New Roman"/>
        </w:rPr>
        <w:t>I grandi problemi della società come</w:t>
      </w:r>
      <w:r w:rsidR="002946AD" w:rsidRPr="00FE6D28">
        <w:rPr>
          <w:rFonts w:ascii="Times New Roman" w:hAnsi="Times New Roman" w:cs="Times New Roman"/>
        </w:rPr>
        <w:t xml:space="preserve"> l’ambiente</w:t>
      </w:r>
      <w:r w:rsidR="002946AD">
        <w:rPr>
          <w:rFonts w:ascii="Times New Roman" w:hAnsi="Times New Roman" w:cs="Times New Roman"/>
        </w:rPr>
        <w:t xml:space="preserve"> o</w:t>
      </w:r>
      <w:r w:rsidR="002946AD" w:rsidRPr="00FE6D28">
        <w:rPr>
          <w:rFonts w:ascii="Times New Roman" w:hAnsi="Times New Roman" w:cs="Times New Roman"/>
        </w:rPr>
        <w:t xml:space="preserve"> l’immigrazione  non possono essere affrontati efficacemente se non si adotta una strategia mondiale. D’altronde, la coscienza di questa traslazione dalla dimensione locale a quella transnazionale è dimostrata dalla valenza degli ordinamenti sovranazionali e dagli organismi internazionali con il loro peso nella politica globale.</w:t>
      </w:r>
    </w:p>
    <w:p w:rsidR="002946AD" w:rsidRPr="00FE6D28" w:rsidRDefault="006A5E8D" w:rsidP="002946AD">
      <w:pPr>
        <w:spacing w:line="240" w:lineRule="auto"/>
        <w:contextualSpacing/>
        <w:mirrorIndents/>
        <w:jc w:val="both"/>
        <w:rPr>
          <w:rFonts w:ascii="Times New Roman" w:hAnsi="Times New Roman" w:cs="Times New Roman"/>
        </w:rPr>
      </w:pPr>
      <w:r>
        <w:rPr>
          <w:rFonts w:ascii="Times New Roman" w:hAnsi="Times New Roman" w:cs="Times New Roman"/>
        </w:rPr>
        <w:t xml:space="preserve">Sono </w:t>
      </w:r>
      <w:r w:rsidR="002946AD" w:rsidRPr="00FE6D28">
        <w:rPr>
          <w:rFonts w:ascii="Times New Roman" w:hAnsi="Times New Roman" w:cs="Times New Roman"/>
        </w:rPr>
        <w:t xml:space="preserve">notevoli </w:t>
      </w:r>
      <w:r>
        <w:rPr>
          <w:rFonts w:ascii="Times New Roman" w:hAnsi="Times New Roman" w:cs="Times New Roman"/>
        </w:rPr>
        <w:t xml:space="preserve">le </w:t>
      </w:r>
      <w:r w:rsidR="002946AD" w:rsidRPr="00FE6D28">
        <w:rPr>
          <w:rFonts w:ascii="Times New Roman" w:hAnsi="Times New Roman" w:cs="Times New Roman"/>
        </w:rPr>
        <w:t>difficoltà</w:t>
      </w:r>
      <w:r>
        <w:rPr>
          <w:rFonts w:ascii="Times New Roman" w:hAnsi="Times New Roman" w:cs="Times New Roman"/>
        </w:rPr>
        <w:t xml:space="preserve"> che gli Stati moderni devono affrontare nelle politiche del welfare:</w:t>
      </w:r>
      <w:r w:rsidR="002946AD" w:rsidRPr="00FE6D28">
        <w:rPr>
          <w:rFonts w:ascii="Times New Roman" w:hAnsi="Times New Roman" w:cs="Times New Roman"/>
        </w:rPr>
        <w:t xml:space="preserve"> </w:t>
      </w:r>
      <w:r>
        <w:rPr>
          <w:rFonts w:ascii="Times New Roman" w:hAnsi="Times New Roman" w:cs="Times New Roman"/>
        </w:rPr>
        <w:t>nel nuovo contesto mondiale</w:t>
      </w:r>
      <w:r w:rsidR="002946AD" w:rsidRPr="00FE6D28">
        <w:rPr>
          <w:rFonts w:ascii="Times New Roman" w:hAnsi="Times New Roman" w:cs="Times New Roman"/>
        </w:rPr>
        <w:t xml:space="preserve"> è mutato anche il ruolo dello straniero, che vuole integrarsi in altri luoghi mantenendo la sua cultura. </w:t>
      </w:r>
    </w:p>
    <w:p w:rsidR="002946AD" w:rsidRDefault="006A5E8D" w:rsidP="002946AD">
      <w:pPr>
        <w:spacing w:line="240" w:lineRule="auto"/>
        <w:contextualSpacing/>
        <w:jc w:val="both"/>
        <w:rPr>
          <w:rFonts w:ascii="Times New Roman" w:hAnsi="Times New Roman" w:cs="Times New Roman"/>
        </w:rPr>
      </w:pPr>
      <w:r>
        <w:rPr>
          <w:rFonts w:ascii="Times New Roman" w:hAnsi="Times New Roman" w:cs="Times New Roman"/>
        </w:rPr>
        <w:t>L</w:t>
      </w:r>
      <w:r w:rsidR="002946AD" w:rsidRPr="00FE6D28">
        <w:rPr>
          <w:rFonts w:ascii="Times New Roman" w:hAnsi="Times New Roman" w:cs="Times New Roman"/>
        </w:rPr>
        <w:t xml:space="preserve">a posizione dello straniero per quanto idealmente accettato </w:t>
      </w:r>
      <w:r>
        <w:rPr>
          <w:rFonts w:ascii="Times New Roman" w:hAnsi="Times New Roman" w:cs="Times New Roman"/>
        </w:rPr>
        <w:t xml:space="preserve">tuttavia </w:t>
      </w:r>
      <w:r w:rsidR="002946AD" w:rsidRPr="00FE6D28">
        <w:rPr>
          <w:rFonts w:ascii="Times New Roman" w:hAnsi="Times New Roman" w:cs="Times New Roman"/>
        </w:rPr>
        <w:t>comporta obiettive difficoltà di integrazione</w:t>
      </w:r>
      <w:r w:rsidR="00597E2C">
        <w:rPr>
          <w:rFonts w:ascii="Times New Roman" w:hAnsi="Times New Roman" w:cs="Times New Roman"/>
        </w:rPr>
        <w:t>: n</w:t>
      </w:r>
      <w:r w:rsidR="00597E2C" w:rsidRPr="00FE6D28">
        <w:rPr>
          <w:rFonts w:ascii="Times New Roman" w:hAnsi="Times New Roman" w:cs="Times New Roman"/>
        </w:rPr>
        <w:t xml:space="preserve">on vi è dubbio che la globalizzazione ha creato opportunità, ma anche conflitti sociali, </w:t>
      </w:r>
      <w:r w:rsidR="00597E2C">
        <w:rPr>
          <w:rFonts w:ascii="Times New Roman" w:hAnsi="Times New Roman" w:cs="Times New Roman"/>
        </w:rPr>
        <w:t>divisioni e separazioni.</w:t>
      </w:r>
    </w:p>
    <w:p w:rsidR="00597E2C" w:rsidRPr="00FE6D28" w:rsidRDefault="00597E2C" w:rsidP="00597E2C">
      <w:pPr>
        <w:spacing w:line="240" w:lineRule="auto"/>
        <w:contextualSpacing/>
        <w:mirrorIndents/>
        <w:jc w:val="both"/>
        <w:rPr>
          <w:rFonts w:ascii="Times New Roman" w:hAnsi="Times New Roman" w:cs="Times New Roman"/>
        </w:rPr>
      </w:pPr>
      <w:r>
        <w:rPr>
          <w:rFonts w:ascii="Times New Roman" w:hAnsi="Times New Roman" w:cs="Times New Roman"/>
        </w:rPr>
        <w:t>Ora di fronte a</w:t>
      </w:r>
      <w:r w:rsidRPr="00FE6D28">
        <w:rPr>
          <w:rFonts w:ascii="Times New Roman" w:hAnsi="Times New Roman" w:cs="Times New Roman"/>
        </w:rPr>
        <w:t xml:space="preserve"> un tema di così forte impatto emotivo, quello dell’immigrazione, dove vanno affrontate  a livello internazionale grandi questioni, non è riduttivo soffermarsi sul ruolo degli enti territoriali e del terzo settore quali fondamentali attori delle azioni dirette all’accoglienza e all’integrazione possibile degli immigrati</w:t>
      </w:r>
      <w:r>
        <w:rPr>
          <w:rFonts w:ascii="Times New Roman" w:hAnsi="Times New Roman" w:cs="Times New Roman"/>
        </w:rPr>
        <w:t>, per il superamento delle barriere tra cittadini e stranieri, tra centro e periferia</w:t>
      </w:r>
      <w:r w:rsidRPr="00FE6D28">
        <w:rPr>
          <w:rFonts w:ascii="Times New Roman" w:hAnsi="Times New Roman" w:cs="Times New Roman"/>
        </w:rPr>
        <w:t>. Spesso l’impatto sul territorio ha determinato la creazione nelle città dove giungono ormai da tempo un gran numero di immigrati, dei luo</w:t>
      </w:r>
      <w:r>
        <w:rPr>
          <w:rFonts w:ascii="Times New Roman" w:hAnsi="Times New Roman" w:cs="Times New Roman"/>
        </w:rPr>
        <w:t>ghi di accoglienza</w:t>
      </w:r>
      <w:r w:rsidRPr="00FE6D28">
        <w:rPr>
          <w:rFonts w:ascii="Times New Roman" w:hAnsi="Times New Roman" w:cs="Times New Roman"/>
        </w:rPr>
        <w:t xml:space="preserve"> che hanno finito per creare ulteriori emarginazioni. Le scelte sono quasi sempre di creare “luoghi di non inclusione” accrescendo divisioni e degrado.  </w:t>
      </w:r>
    </w:p>
    <w:p w:rsidR="00597E2C" w:rsidRPr="00FE6D28" w:rsidRDefault="00597E2C" w:rsidP="00597E2C">
      <w:pPr>
        <w:spacing w:line="240" w:lineRule="auto"/>
        <w:contextualSpacing/>
        <w:mirrorIndents/>
        <w:jc w:val="both"/>
        <w:rPr>
          <w:rFonts w:ascii="Times New Roman" w:hAnsi="Times New Roman" w:cs="Times New Roman"/>
        </w:rPr>
      </w:pPr>
      <w:r w:rsidRPr="00FE6D28">
        <w:rPr>
          <w:rFonts w:ascii="Times New Roman" w:hAnsi="Times New Roman" w:cs="Times New Roman"/>
        </w:rPr>
        <w:t>Le politiche sociali che riguardano gli immigrati sono di tipo abitativo, lavorativo, di formazione culturale, di tipo sanitario e  coinvolgono, al di là dei grandi temi della gestione dei flussi migratori, le amministrazioni locali</w:t>
      </w:r>
      <w:r>
        <w:rPr>
          <w:rFonts w:ascii="Times New Roman" w:hAnsi="Times New Roman" w:cs="Times New Roman"/>
        </w:rPr>
        <w:t>, le quali operano con fatica sul territorio anche per superare gli ostacoli della difficile integrazione</w:t>
      </w:r>
      <w:r w:rsidRPr="00FE6D28">
        <w:rPr>
          <w:rFonts w:ascii="Times New Roman" w:hAnsi="Times New Roman" w:cs="Times New Roman"/>
        </w:rPr>
        <w:t xml:space="preserve">. </w:t>
      </w:r>
    </w:p>
    <w:p w:rsidR="00597E2C" w:rsidRPr="00FE6D28" w:rsidRDefault="00597E2C" w:rsidP="00597E2C">
      <w:pPr>
        <w:spacing w:line="240" w:lineRule="auto"/>
        <w:contextualSpacing/>
        <w:mirrorIndents/>
        <w:jc w:val="both"/>
        <w:rPr>
          <w:rFonts w:ascii="Times New Roman" w:hAnsi="Times New Roman" w:cs="Times New Roman"/>
        </w:rPr>
      </w:pPr>
      <w:r w:rsidRPr="00FE6D28">
        <w:rPr>
          <w:rFonts w:ascii="Times New Roman" w:hAnsi="Times New Roman" w:cs="Times New Roman"/>
        </w:rPr>
        <w:t>L’ampliarsi del fenomeno dell’immigrazione comporta un continuo adeguamento e l’impiego di grandi risorse per affrontare problematiche controverse, tra solidarietà e paura del diverso, e che comportano grandi difficoltà sociali, nell’attuale contesto di crisi dello Stato sociale  anche  nel riguardo  degli stessi cittadini.</w:t>
      </w:r>
    </w:p>
    <w:p w:rsidR="009F71DE" w:rsidRPr="00FE6D28" w:rsidRDefault="009F71DE" w:rsidP="009F71DE">
      <w:pPr>
        <w:spacing w:line="240" w:lineRule="auto"/>
        <w:contextualSpacing/>
        <w:mirrorIndents/>
        <w:jc w:val="both"/>
        <w:rPr>
          <w:rFonts w:ascii="Times New Roman" w:hAnsi="Times New Roman" w:cs="Times New Roman"/>
        </w:rPr>
      </w:pPr>
      <w:r w:rsidRPr="00FE6D28">
        <w:rPr>
          <w:rFonts w:ascii="Times New Roman" w:hAnsi="Times New Roman" w:cs="Times New Roman"/>
        </w:rPr>
        <w:t xml:space="preserve">Il nostro ordinamento </w:t>
      </w:r>
      <w:r>
        <w:rPr>
          <w:rFonts w:ascii="Times New Roman" w:hAnsi="Times New Roman" w:cs="Times New Roman"/>
        </w:rPr>
        <w:t>si fonda su principi che riconducono all’idea di solidarietà:</w:t>
      </w:r>
      <w:r w:rsidR="00B6280C">
        <w:rPr>
          <w:rFonts w:ascii="Times New Roman" w:hAnsi="Times New Roman" w:cs="Times New Roman"/>
        </w:rPr>
        <w:t xml:space="preserve"> t</w:t>
      </w:r>
      <w:r w:rsidRPr="00FE6D28">
        <w:rPr>
          <w:rFonts w:ascii="Times New Roman" w:hAnsi="Times New Roman" w:cs="Times New Roman"/>
        </w:rPr>
        <w:t>utte le prime disposizioni costituzionali e i principi dell’ordinamento riconoscono e garantiscono  diritti fondamentali dei singoli e delle formazioni sociali e il diritto al lavoro, nel rispetto della dignità sociale e nell’”adempimento dei doveri inderogabili di solidarietà politica, economica e sociale”</w:t>
      </w:r>
      <w:r w:rsidR="00B6280C">
        <w:rPr>
          <w:rFonts w:ascii="Times New Roman" w:hAnsi="Times New Roman" w:cs="Times New Roman"/>
        </w:rPr>
        <w:t>.</w:t>
      </w:r>
    </w:p>
    <w:p w:rsidR="009F71DE" w:rsidRPr="00FE6D28" w:rsidRDefault="00673CEE" w:rsidP="009F71DE">
      <w:pPr>
        <w:spacing w:line="240" w:lineRule="auto"/>
        <w:contextualSpacing/>
        <w:mirrorIndents/>
        <w:jc w:val="both"/>
        <w:rPr>
          <w:rFonts w:ascii="Times New Roman" w:hAnsi="Times New Roman" w:cs="Times New Roman"/>
        </w:rPr>
      </w:pPr>
      <w:r>
        <w:rPr>
          <w:rFonts w:ascii="Times New Roman" w:hAnsi="Times New Roman" w:cs="Times New Roman"/>
        </w:rPr>
        <w:t xml:space="preserve">La relazione tra </w:t>
      </w:r>
      <w:r w:rsidR="009F71DE" w:rsidRPr="00FE6D28">
        <w:rPr>
          <w:rFonts w:ascii="Times New Roman" w:hAnsi="Times New Roman" w:cs="Times New Roman"/>
        </w:rPr>
        <w:t xml:space="preserve"> enti territoriali, sussidiarietà, terzo settore e immigrazione, </w:t>
      </w:r>
      <w:r>
        <w:rPr>
          <w:rFonts w:ascii="Times New Roman" w:hAnsi="Times New Roman" w:cs="Times New Roman"/>
        </w:rPr>
        <w:t>incontra</w:t>
      </w:r>
      <w:r w:rsidR="009F71DE" w:rsidRPr="00FE6D28">
        <w:rPr>
          <w:rFonts w:ascii="Times New Roman" w:hAnsi="Times New Roman" w:cs="Times New Roman"/>
        </w:rPr>
        <w:t xml:space="preserve"> un momento centrale proprio nell’idea di solidarietà, oggi più che mai rievocativa di esigenze di legami, fratellanza, vicinanza e sostantivo che può essere utilizzato quale contrario rispetto al concetto  di indifferenza. </w:t>
      </w:r>
    </w:p>
    <w:p w:rsidR="00C27262" w:rsidRPr="00FE6D28" w:rsidRDefault="00C27262" w:rsidP="00C27262">
      <w:pPr>
        <w:spacing w:line="240" w:lineRule="auto"/>
        <w:contextualSpacing/>
        <w:mirrorIndents/>
        <w:jc w:val="both"/>
        <w:rPr>
          <w:rFonts w:ascii="Times New Roman" w:hAnsi="Times New Roman" w:cs="Times New Roman"/>
        </w:rPr>
      </w:pPr>
      <w:r w:rsidRPr="00FE6D28">
        <w:rPr>
          <w:rFonts w:ascii="Times New Roman" w:hAnsi="Times New Roman" w:cs="Times New Roman"/>
        </w:rPr>
        <w:t xml:space="preserve">E’ evidente il distacco tra solidarietà e  realtà, ma proprio questa realtà induce a ripensare all’importanza decisiva del principio che può ricondurre all’uguaglianza, alla dignità, alla libertà. </w:t>
      </w:r>
    </w:p>
    <w:p w:rsidR="004A1CAB" w:rsidRPr="00FE6D28" w:rsidRDefault="004A1CAB" w:rsidP="004A1CAB">
      <w:pPr>
        <w:spacing w:line="240" w:lineRule="auto"/>
        <w:contextualSpacing/>
        <w:mirrorIndents/>
        <w:jc w:val="both"/>
        <w:rPr>
          <w:rFonts w:ascii="Times New Roman" w:hAnsi="Times New Roman" w:cs="Times New Roman"/>
        </w:rPr>
      </w:pPr>
      <w:r w:rsidRPr="00FE6D28">
        <w:rPr>
          <w:rFonts w:ascii="Times New Roman" w:hAnsi="Times New Roman" w:cs="Times New Roman"/>
        </w:rPr>
        <w:t>I processi collettivi e partecipati che devono connotare l’impegno all’accoglienza degli immigrati coinvolgono lo Stato, gli enti territoriali, ma anche i privati, singoli o associati, secondo il principio di sussidiarietà che caratterizza il nostro ordinamento.</w:t>
      </w:r>
    </w:p>
    <w:p w:rsidR="00BC243E" w:rsidRPr="00FE6D28" w:rsidRDefault="00BC243E" w:rsidP="00BC243E">
      <w:pPr>
        <w:spacing w:line="240" w:lineRule="auto"/>
        <w:contextualSpacing/>
        <w:mirrorIndents/>
        <w:jc w:val="both"/>
        <w:rPr>
          <w:rFonts w:ascii="Times New Roman" w:hAnsi="Times New Roman" w:cs="Times New Roman"/>
        </w:rPr>
      </w:pPr>
      <w:r w:rsidRPr="00FE6D28">
        <w:rPr>
          <w:rFonts w:ascii="Times New Roman" w:hAnsi="Times New Roman" w:cs="Times New Roman"/>
        </w:rPr>
        <w:t xml:space="preserve">La presa di coscienza dell’impossibilità per i soggetti pubblici di soddisfare pienamente  le esigenze sociali determina dei limiti per l’azione pubblica e l’espansione del principio di solidarietà agli interventi dei privati. Si crea così un’ articolata rete di legami sociali collegati dal principio di solidarietà. </w:t>
      </w:r>
    </w:p>
    <w:p w:rsidR="00BC243E" w:rsidRPr="00FE6D28" w:rsidRDefault="00BC243E" w:rsidP="00BC243E">
      <w:pPr>
        <w:spacing w:line="240" w:lineRule="auto"/>
        <w:ind w:left="170" w:hanging="170"/>
        <w:contextualSpacing/>
        <w:mirrorIndents/>
        <w:jc w:val="both"/>
        <w:rPr>
          <w:rFonts w:ascii="Times New Roman" w:hAnsi="Times New Roman" w:cs="Times New Roman"/>
        </w:rPr>
      </w:pPr>
      <w:r w:rsidRPr="00FE6D28">
        <w:rPr>
          <w:rFonts w:ascii="Times New Roman" w:hAnsi="Times New Roman" w:cs="Times New Roman"/>
        </w:rPr>
        <w:t xml:space="preserve">Tutto ciò spiega anche lo stretto rapporto tra sussidiarietà e solidarietà. </w:t>
      </w:r>
    </w:p>
    <w:p w:rsidR="00BC243E" w:rsidRPr="00FE6D28" w:rsidRDefault="00BC243E" w:rsidP="00BC243E">
      <w:pPr>
        <w:spacing w:line="240" w:lineRule="auto"/>
        <w:contextualSpacing/>
        <w:mirrorIndents/>
        <w:jc w:val="both"/>
        <w:rPr>
          <w:rFonts w:ascii="Times New Roman" w:hAnsi="Times New Roman" w:cs="Times New Roman"/>
        </w:rPr>
      </w:pPr>
      <w:r w:rsidRPr="00FE6D28">
        <w:rPr>
          <w:rFonts w:ascii="Times New Roman" w:hAnsi="Times New Roman" w:cs="Times New Roman"/>
        </w:rPr>
        <w:t>Le più recenti forme di organizzazione della solidarietà, si manifesta</w:t>
      </w:r>
      <w:r>
        <w:rPr>
          <w:rFonts w:ascii="Times New Roman" w:hAnsi="Times New Roman" w:cs="Times New Roman"/>
        </w:rPr>
        <w:t>no</w:t>
      </w:r>
      <w:r w:rsidRPr="00FE6D28">
        <w:rPr>
          <w:rFonts w:ascii="Times New Roman" w:hAnsi="Times New Roman" w:cs="Times New Roman"/>
        </w:rPr>
        <w:t xml:space="preserve"> nella presenza e partecipazione attiva della società civile, nelle organizzazioni di volontariato e nelle diverse forme in cui può articolarsi la sussidiarietà. E sempre nel contesto fissato dall’art. 2 della </w:t>
      </w:r>
      <w:proofErr w:type="spellStart"/>
      <w:r w:rsidRPr="00FE6D28">
        <w:rPr>
          <w:rFonts w:ascii="Times New Roman" w:hAnsi="Times New Roman" w:cs="Times New Roman"/>
        </w:rPr>
        <w:t>Cost</w:t>
      </w:r>
      <w:proofErr w:type="spellEnd"/>
      <w:r w:rsidRPr="00FE6D28">
        <w:rPr>
          <w:rFonts w:ascii="Times New Roman" w:hAnsi="Times New Roman" w:cs="Times New Roman"/>
        </w:rPr>
        <w:t>. nel richiamo all’”</w:t>
      </w:r>
      <w:r w:rsidRPr="00FE6D28">
        <w:rPr>
          <w:rFonts w:ascii="Times New Roman" w:hAnsi="Times New Roman" w:cs="Times New Roman"/>
          <w:i/>
        </w:rPr>
        <w:t>adempimento dei doveri inderogabili di solidarietà politica, economica e sociale</w:t>
      </w:r>
      <w:r w:rsidRPr="00FE6D28">
        <w:rPr>
          <w:rFonts w:ascii="Times New Roman" w:hAnsi="Times New Roman" w:cs="Times New Roman"/>
        </w:rPr>
        <w:t xml:space="preserve">”, che individua un criterio ordinante dell’insieme delle relazioni tra i soggetti. </w:t>
      </w:r>
    </w:p>
    <w:p w:rsidR="00597E2C" w:rsidRDefault="00597E2C" w:rsidP="002946AD">
      <w:pPr>
        <w:spacing w:line="240" w:lineRule="auto"/>
        <w:jc w:val="both"/>
        <w:rPr>
          <w:rFonts w:ascii="Times New Roman" w:hAnsi="Times New Roman" w:cs="Times New Roman"/>
        </w:rPr>
      </w:pP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lang w:val="en-US"/>
        </w:rPr>
        <w:lastRenderedPageBreak/>
        <w:t>ABSTRACT</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“Immigrazione, enti locali e sussidiarietà”</w:t>
      </w:r>
      <w:r w:rsidRPr="00804C0D">
        <w:rPr>
          <w:rStyle w:val="notranslate"/>
          <w:lang w:val="en-US"/>
        </w:rPr>
        <w:t xml:space="preserve"> </w:t>
      </w:r>
      <w:r w:rsidRPr="00804C0D">
        <w:rPr>
          <w:rStyle w:val="normalchar1"/>
          <w:rFonts w:ascii="Times New Roman" w:hAnsi="Times New Roman"/>
          <w:lang w:val="en-US"/>
        </w:rPr>
        <w:t>"Immigration, local authorities and subsidiarity"</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Anna Lazzaro</w:t>
      </w:r>
      <w:r w:rsidRPr="00804C0D">
        <w:rPr>
          <w:rStyle w:val="notranslate"/>
          <w:lang w:val="en-US"/>
        </w:rPr>
        <w:t xml:space="preserve"> </w:t>
      </w:r>
      <w:r w:rsidR="00804C0D">
        <w:rPr>
          <w:rStyle w:val="notranslate"/>
          <w:lang w:val="en-US"/>
        </w:rPr>
        <w:t xml:space="preserve">                                                                                                                                                            </w:t>
      </w:r>
      <w:r w:rsidR="00804C0D">
        <w:rPr>
          <w:rStyle w:val="normalchar1"/>
          <w:rFonts w:ascii="Times New Roman" w:hAnsi="Times New Roman"/>
          <w:lang w:val="en-US"/>
        </w:rPr>
        <w:t xml:space="preserve">Anna </w:t>
      </w:r>
      <w:proofErr w:type="spellStart"/>
      <w:r w:rsidR="00804C0D">
        <w:rPr>
          <w:rStyle w:val="normalchar1"/>
          <w:rFonts w:ascii="Times New Roman" w:hAnsi="Times New Roman"/>
          <w:lang w:val="en-US"/>
        </w:rPr>
        <w:t>Lazzaro</w:t>
      </w:r>
      <w:proofErr w:type="spellEnd"/>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Le società moderne, quantomeno occidentali, sono sempre più multiculturali, e non solo per la presenza via via maggiore di immigrati nei contesti di più elevato sviluppo economico: la globalizzazione, avvicina ciò che è fisicamente lontano, riducendo, se non annullando, le differenze.</w:t>
      </w:r>
      <w:r w:rsidRPr="00804C0D">
        <w:rPr>
          <w:rStyle w:val="notranslate"/>
          <w:lang w:val="en-US"/>
        </w:rPr>
        <w:t xml:space="preserve"> </w:t>
      </w:r>
      <w:r w:rsidRPr="00804C0D">
        <w:rPr>
          <w:rStyle w:val="normalchar1"/>
          <w:rFonts w:ascii="Times New Roman" w:hAnsi="Times New Roman"/>
          <w:lang w:val="en-US"/>
        </w:rPr>
        <w:t>Modern societies, at least Westerners are increasingly multicultural, and not only for the presence of immigrants gradually increased in the context of higher economic development: globalization, approaching what is physically far away, reducing, if not eliminating, the differences.</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Il fenomeno globale ha determinato però dal punto di vista istituzionale, la riduzione della rilevanza del ruolo dello Stato nazionale.</w:t>
      </w:r>
      <w:r w:rsidRPr="00804C0D">
        <w:rPr>
          <w:rStyle w:val="notranslate"/>
          <w:lang w:val="en-US"/>
        </w:rPr>
        <w:t xml:space="preserve"> </w:t>
      </w:r>
      <w:r w:rsidRPr="00804C0D">
        <w:rPr>
          <w:rStyle w:val="normalchar1"/>
          <w:rFonts w:ascii="Times New Roman" w:hAnsi="Times New Roman"/>
          <w:lang w:val="en-US"/>
        </w:rPr>
        <w:t xml:space="preserve">The global phenomenon has determined, however, from an institutional point of view, the reduction of the importance of the role of the </w:t>
      </w:r>
      <w:r w:rsidR="0045500D">
        <w:rPr>
          <w:rStyle w:val="normalchar1"/>
          <w:rFonts w:ascii="Times New Roman" w:hAnsi="Times New Roman"/>
          <w:lang w:val="en-US"/>
        </w:rPr>
        <w:t>N</w:t>
      </w:r>
      <w:r w:rsidRPr="00804C0D">
        <w:rPr>
          <w:rStyle w:val="normalchar1"/>
          <w:rFonts w:ascii="Times New Roman" w:hAnsi="Times New Roman"/>
          <w:lang w:val="en-US"/>
        </w:rPr>
        <w:t xml:space="preserve">ation </w:t>
      </w:r>
      <w:r w:rsidR="0045500D">
        <w:rPr>
          <w:rStyle w:val="normalchar1"/>
          <w:rFonts w:ascii="Times New Roman" w:hAnsi="Times New Roman"/>
          <w:lang w:val="en-US"/>
        </w:rPr>
        <w:t>S</w:t>
      </w:r>
      <w:r w:rsidRPr="00804C0D">
        <w:rPr>
          <w:rStyle w:val="normalchar1"/>
          <w:rFonts w:ascii="Times New Roman" w:hAnsi="Times New Roman"/>
          <w:lang w:val="en-US"/>
        </w:rPr>
        <w:t>tate.</w:t>
      </w:r>
      <w:r w:rsidRPr="00804C0D">
        <w:rPr>
          <w:rStyle w:val="normalchar1"/>
          <w:rFonts w:ascii="Times New Roman" w:hAnsi="Times New Roman"/>
          <w:vanish/>
          <w:lang w:val="en-US"/>
        </w:rPr>
        <w:t>I grandi problemi della società come l'ambiente o l'immigrazione non possono essere affrontati efficacemente se non si adotta una strategia mondiale.</w:t>
      </w:r>
      <w:r w:rsidR="0045500D">
        <w:rPr>
          <w:rStyle w:val="notranslate"/>
          <w:lang w:val="en-US"/>
        </w:rPr>
        <w:t xml:space="preserve"> </w:t>
      </w:r>
      <w:r w:rsidRPr="00804C0D">
        <w:rPr>
          <w:rStyle w:val="normalchar1"/>
          <w:rFonts w:ascii="Times New Roman" w:hAnsi="Times New Roman"/>
          <w:lang w:val="en-US"/>
        </w:rPr>
        <w:t xml:space="preserve">The great problems of society such as the environment or immigration </w:t>
      </w:r>
      <w:r w:rsidR="0045500D" w:rsidRPr="00804C0D">
        <w:rPr>
          <w:rStyle w:val="normalchar1"/>
          <w:rFonts w:ascii="Times New Roman" w:hAnsi="Times New Roman"/>
          <w:lang w:val="en-US"/>
        </w:rPr>
        <w:t>cannot</w:t>
      </w:r>
      <w:r w:rsidRPr="00804C0D">
        <w:rPr>
          <w:rStyle w:val="normalchar1"/>
          <w:rFonts w:ascii="Times New Roman" w:hAnsi="Times New Roman"/>
          <w:lang w:val="en-US"/>
        </w:rPr>
        <w:t xml:space="preserve"> be addressed effectively unless we adopt a global strategy.</w:t>
      </w:r>
      <w:r w:rsidRPr="00804C0D">
        <w:rPr>
          <w:lang w:val="en-US"/>
        </w:rPr>
        <w:t xml:space="preserve"> </w:t>
      </w:r>
      <w:r w:rsidRPr="00804C0D">
        <w:rPr>
          <w:rStyle w:val="normalchar1"/>
          <w:rFonts w:ascii="Times New Roman" w:hAnsi="Times New Roman"/>
          <w:vanish/>
          <w:lang w:val="en-US"/>
        </w:rPr>
        <w:t>D'altronde, la coscienza di questa traslazione dalla dimensione locale a quella transnazionale è dimostrata dalla valenza degli ordinamenti sovranazionali e dagli organismi internazionali con il loro peso nella politica globale.</w:t>
      </w:r>
      <w:r w:rsidRPr="00804C0D">
        <w:rPr>
          <w:rStyle w:val="normalchar1"/>
          <w:rFonts w:ascii="Times New Roman" w:hAnsi="Times New Roman"/>
          <w:lang w:val="en-US"/>
        </w:rPr>
        <w:t>Moreover, the awareness of this shift from local to transnational is demonstrated by the importance of the supranational and international bodies systems with their weight in global politics.</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Sono notevoli le difficoltà che gli Stati moderni devono affrontare nelle politiche del welfare: nel nuovo contesto mondiale è mutato anche il ruolo dello straniero, che vuole integrarsi in altri luoghi mantenendo la sua cultura.</w:t>
      </w:r>
      <w:r w:rsidRPr="00804C0D">
        <w:rPr>
          <w:rStyle w:val="notranslate"/>
          <w:lang w:val="en-US"/>
        </w:rPr>
        <w:t xml:space="preserve"> </w:t>
      </w:r>
      <w:proofErr w:type="spellStart"/>
      <w:r w:rsidR="00110786">
        <w:rPr>
          <w:rStyle w:val="normalchar1"/>
          <w:rFonts w:ascii="Times New Roman" w:hAnsi="Times New Roman"/>
          <w:lang w:val="en-US"/>
        </w:rPr>
        <w:t>Mordern</w:t>
      </w:r>
      <w:proofErr w:type="spellEnd"/>
      <w:r w:rsidR="00110786">
        <w:rPr>
          <w:rStyle w:val="normalchar1"/>
          <w:rFonts w:ascii="Times New Roman" w:hAnsi="Times New Roman"/>
          <w:lang w:val="en-US"/>
        </w:rPr>
        <w:t xml:space="preserve"> State have to face numerous </w:t>
      </w:r>
      <w:r w:rsidRPr="00804C0D">
        <w:rPr>
          <w:rStyle w:val="normalchar1"/>
          <w:rFonts w:ascii="Times New Roman" w:hAnsi="Times New Roman"/>
          <w:lang w:val="en-US"/>
        </w:rPr>
        <w:t>difficulties in the welfare policies</w:t>
      </w:r>
      <w:r w:rsidR="00110786">
        <w:rPr>
          <w:rStyle w:val="normalchar1"/>
          <w:rFonts w:ascii="Times New Roman" w:hAnsi="Times New Roman"/>
          <w:lang w:val="en-US"/>
        </w:rPr>
        <w:t>:</w:t>
      </w:r>
      <w:r w:rsidRPr="00804C0D">
        <w:rPr>
          <w:rStyle w:val="normalchar1"/>
          <w:rFonts w:ascii="Times New Roman" w:hAnsi="Times New Roman"/>
          <w:lang w:val="en-US"/>
        </w:rPr>
        <w:t xml:space="preserve"> in the new global context role of the foreigner</w:t>
      </w:r>
      <w:r w:rsidR="00110786">
        <w:rPr>
          <w:rStyle w:val="normalchar1"/>
          <w:rFonts w:ascii="Times New Roman" w:hAnsi="Times New Roman"/>
          <w:lang w:val="en-US"/>
        </w:rPr>
        <w:t xml:space="preserve"> has also changed</w:t>
      </w:r>
      <w:r w:rsidRPr="00804C0D">
        <w:rPr>
          <w:rStyle w:val="normalchar1"/>
          <w:rFonts w:ascii="Times New Roman" w:hAnsi="Times New Roman"/>
          <w:lang w:val="en-US"/>
        </w:rPr>
        <w:t>,</w:t>
      </w:r>
      <w:r w:rsidR="00110786">
        <w:rPr>
          <w:rStyle w:val="normalchar1"/>
          <w:rFonts w:ascii="Times New Roman" w:hAnsi="Times New Roman"/>
          <w:lang w:val="en-US"/>
        </w:rPr>
        <w:t xml:space="preserve"> the foreigner</w:t>
      </w:r>
      <w:r w:rsidRPr="00804C0D">
        <w:rPr>
          <w:rStyle w:val="normalchar1"/>
          <w:rFonts w:ascii="Times New Roman" w:hAnsi="Times New Roman"/>
          <w:lang w:val="en-US"/>
        </w:rPr>
        <w:t xml:space="preserve"> wants to integrate other places maintaining its culture.</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La posizione dello straniero per quanto idealmente accettato tuttavia comporta obiettive difficoltà di integrazione: non vi è dubbio che la globalizzazione ha creato opportunità, ma anche conflitti sociali, divisioni e separazioni.</w:t>
      </w:r>
      <w:r w:rsidRPr="00804C0D">
        <w:rPr>
          <w:rStyle w:val="notranslate"/>
          <w:lang w:val="en-US"/>
        </w:rPr>
        <w:t xml:space="preserve"> </w:t>
      </w:r>
      <w:r w:rsidRPr="00804C0D">
        <w:rPr>
          <w:rStyle w:val="normalchar1"/>
          <w:rFonts w:ascii="Times New Roman" w:hAnsi="Times New Roman"/>
          <w:lang w:val="en-US"/>
        </w:rPr>
        <w:t>The alien's position as ideally nevertheless accepted objective involves integration difficulties: there is no doubt that globalization has created opportunities, but also social conflicts, divisions and separations.</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Ora di fronte a un tema di così forte impatto emotivo, quello dell'immigrazione, dove vanno affrontate a livello internazionale grandi questioni, non è riduttivo soffermarsi sul ruolo degli enti territoriali e del terzo settore quali fondamentali attori delle azioni dirette all'accoglienza e all'integrazione possibile degli immigrati, per il superamento delle barriere tra cittadini e stranieri, tra centro e periferia.</w:t>
      </w:r>
      <w:r w:rsidRPr="00804C0D">
        <w:rPr>
          <w:rStyle w:val="notranslate"/>
          <w:lang w:val="en-US"/>
        </w:rPr>
        <w:t xml:space="preserve"> </w:t>
      </w:r>
      <w:r w:rsidRPr="00804C0D">
        <w:rPr>
          <w:rStyle w:val="normalchar1"/>
          <w:rFonts w:ascii="Times New Roman" w:hAnsi="Times New Roman"/>
          <w:lang w:val="en-US"/>
        </w:rPr>
        <w:t>Now faced with a subject of such strong emotional impact, that of immigration, which must be addressed at the international level major issues, it is not an understatement to dwell on the role of local and third sector organizations as key actors of measures and institutions to welcome all 'possible integration of immigrants, to overcome the barriers between citizens and foreigners, between center and periphery.</w:t>
      </w:r>
      <w:r w:rsidRPr="00804C0D">
        <w:rPr>
          <w:lang w:val="en-US"/>
        </w:rPr>
        <w:t xml:space="preserve"> </w:t>
      </w:r>
      <w:r w:rsidRPr="00804C0D">
        <w:rPr>
          <w:rStyle w:val="normalchar1"/>
          <w:rFonts w:ascii="Times New Roman" w:hAnsi="Times New Roman"/>
          <w:vanish/>
          <w:lang w:val="en-US"/>
        </w:rPr>
        <w:t>Spesso l'impatto sul territorio ha determinato la creazione nelle città dove giungono ormai da tempo un gran numero di immigrati, dei luoghi di accoglienza che hanno finito per creare ulteriori emarginazioni.</w:t>
      </w:r>
      <w:r w:rsidRPr="00804C0D">
        <w:rPr>
          <w:rStyle w:val="notranslate"/>
          <w:lang w:val="en-US"/>
        </w:rPr>
        <w:t xml:space="preserve"> </w:t>
      </w:r>
      <w:r w:rsidRPr="00804C0D">
        <w:rPr>
          <w:rStyle w:val="normalchar1"/>
          <w:rFonts w:ascii="Times New Roman" w:hAnsi="Times New Roman"/>
          <w:lang w:val="en-US"/>
        </w:rPr>
        <w:t>Often the impact on the area has resulted in the creation in cities where large numbers of immigrants arrive for some time, of host sites that have ended up creating further marginalization.</w:t>
      </w:r>
      <w:r w:rsidRPr="00804C0D">
        <w:rPr>
          <w:lang w:val="en-US"/>
        </w:rPr>
        <w:t xml:space="preserve"> </w:t>
      </w:r>
      <w:r w:rsidRPr="00804C0D">
        <w:rPr>
          <w:rStyle w:val="normalchar1"/>
          <w:rFonts w:ascii="Times New Roman" w:hAnsi="Times New Roman"/>
          <w:vanish/>
          <w:lang w:val="en-US"/>
        </w:rPr>
        <w:t>Le scelte sono quasi sempre di creare “luoghi di non inclusione” accrescendo divisioni e degrado.</w:t>
      </w:r>
      <w:r w:rsidRPr="00804C0D">
        <w:rPr>
          <w:rStyle w:val="notranslate"/>
          <w:lang w:val="en-US"/>
        </w:rPr>
        <w:t xml:space="preserve"> </w:t>
      </w:r>
      <w:r w:rsidRPr="00804C0D">
        <w:rPr>
          <w:rStyle w:val="normalchar1"/>
          <w:rFonts w:ascii="Times New Roman" w:hAnsi="Times New Roman"/>
          <w:lang w:val="en-US"/>
        </w:rPr>
        <w:t>The choices are almost always to create "places of non-inclusion" increasing divisions and degradation.</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Le politiche sociali che riguardano gli immigrati sono di tipo abitativo, lavorativo, di formazione culturale, di tipo sanitario e coinvolgono, al di là dei grandi temi della gestione dei flussi migratori, le amministrazioni locali, le quali operano con fatica sul territorio anche per superare gli ostacoli della difficile integrazione.</w:t>
      </w:r>
      <w:r w:rsidRPr="00804C0D">
        <w:rPr>
          <w:rStyle w:val="notranslate"/>
          <w:lang w:val="en-US"/>
        </w:rPr>
        <w:t xml:space="preserve"> </w:t>
      </w:r>
      <w:r w:rsidRPr="00804C0D">
        <w:rPr>
          <w:rStyle w:val="normalchar1"/>
          <w:rFonts w:ascii="Times New Roman" w:hAnsi="Times New Roman"/>
          <w:lang w:val="en-US"/>
        </w:rPr>
        <w:t>The social policies affecting immigrants are residential, business, cultural education, health-related and involve, beyond the great themes of migration management, local governments, which operate with difficulty on the territory also to overcome obstacles to the difficult integration.</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L'ampliarsi del fenomeno dell'immigrazione comporta un continuo adeguamento e l'impiego di grandi risorse per affrontare problematiche controverse, tra solidarietà e paura del diverso, e che comportano grandi difficoltà sociali, nell'attuale contesto di crisi dello Stato sociale anche nel riguardo degli stessi cittadini.</w:t>
      </w:r>
      <w:r w:rsidRPr="00804C0D">
        <w:rPr>
          <w:rStyle w:val="notranslate"/>
          <w:lang w:val="en-US"/>
        </w:rPr>
        <w:t xml:space="preserve"> </w:t>
      </w:r>
      <w:r w:rsidRPr="00804C0D">
        <w:rPr>
          <w:rStyle w:val="normalchar1"/>
          <w:rFonts w:ascii="Times New Roman" w:hAnsi="Times New Roman"/>
          <w:lang w:val="en-US"/>
        </w:rPr>
        <w:t>The widening of the immigration phenomenon involves continuous adaptation and the use of large resources to address controversial issues, including solidarity and fear of difference, and that involve large social difficulties in the current crisis of the welfare state also in respect of the citizens themselves.</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Il nostro ordinamento si fonda su principi che riconducono all'idea di solidarietà: tutte le prime disposizioni costituzionali ei principi dell'ordinamento riconoscono e garantiscono diritti fondamentali dei singoli e delle formazioni sociali e il diritto al lavoro, nel rispetto della dignità sociale e nell'”adempimento dei doveri inderogabili di solidarietà politica, economica e sociale”.</w:t>
      </w:r>
      <w:r w:rsidRPr="00804C0D">
        <w:rPr>
          <w:rStyle w:val="notranslate"/>
          <w:lang w:val="en-US"/>
        </w:rPr>
        <w:t xml:space="preserve"> </w:t>
      </w:r>
      <w:r w:rsidRPr="00804C0D">
        <w:rPr>
          <w:rStyle w:val="normalchar1"/>
          <w:rFonts w:ascii="Times New Roman" w:hAnsi="Times New Roman"/>
          <w:lang w:val="en-US"/>
        </w:rPr>
        <w:t>Our system is based on principles that lead back to the idea of solidarity: all raw constitutional provisions and principles of the system recognize and guarantee the fundamental rights of individuals and social groups and the right to work, in keeping with social dignity and in ' "fulfillment of the mandatory duties of political solidarity, economic and social."</w:t>
      </w:r>
      <w:r w:rsidRPr="00804C0D">
        <w:rPr>
          <w:lang w:val="en-US"/>
        </w:rPr>
        <w:t xml:space="preserve"> </w:t>
      </w:r>
    </w:p>
    <w:p w:rsidR="00E43ED4" w:rsidRPr="00804C0D" w:rsidRDefault="00E43ED4" w:rsidP="00E43ED4">
      <w:pPr>
        <w:pStyle w:val="Normal1"/>
        <w:spacing w:line="240" w:lineRule="atLeast"/>
        <w:jc w:val="both"/>
        <w:rPr>
          <w:lang w:val="en-US"/>
        </w:rPr>
      </w:pPr>
      <w:r w:rsidRPr="00804C0D">
        <w:rPr>
          <w:rStyle w:val="normalchar1"/>
          <w:rFonts w:ascii="Times New Roman" w:hAnsi="Times New Roman"/>
          <w:vanish/>
          <w:lang w:val="en-US"/>
        </w:rPr>
        <w:t>La relazione tra enti territoriali, sussidiarietà, terzo settore e immigrazione, incontra un momento centrale proprio nell'idea di solidarietà, oggi più che mai rievocativa di esigenze di legami, fratellanza, vicinanza e sostantivo che può essere utilizzato quale contrario rispetto al concetto di indifferenza.</w:t>
      </w:r>
      <w:r w:rsidRPr="00804C0D">
        <w:rPr>
          <w:rStyle w:val="notranslate"/>
          <w:lang w:val="en-US"/>
        </w:rPr>
        <w:t xml:space="preserve"> </w:t>
      </w:r>
      <w:r w:rsidRPr="00804C0D">
        <w:rPr>
          <w:rStyle w:val="normalchar1"/>
          <w:rFonts w:ascii="Times New Roman" w:hAnsi="Times New Roman"/>
          <w:lang w:val="en-US"/>
        </w:rPr>
        <w:t xml:space="preserve">The relationship between local authorities, subsidiarity, the third sector and Immigration, met a key moment in the idea of solidarity, more than ever today reminiscent of </w:t>
      </w:r>
      <w:r w:rsidR="009823A6" w:rsidRPr="00804C0D">
        <w:rPr>
          <w:rStyle w:val="normalchar1"/>
          <w:rFonts w:ascii="Times New Roman" w:hAnsi="Times New Roman"/>
          <w:lang w:val="en-US"/>
        </w:rPr>
        <w:t>bond’s</w:t>
      </w:r>
      <w:r w:rsidRPr="00804C0D">
        <w:rPr>
          <w:rStyle w:val="normalchar1"/>
          <w:rFonts w:ascii="Times New Roman" w:hAnsi="Times New Roman"/>
          <w:lang w:val="en-US"/>
        </w:rPr>
        <w:t xml:space="preserve"> needs, brotherhood, closeness and noun that can be used as opposed to the concept of </w:t>
      </w:r>
      <w:r w:rsidR="009823A6" w:rsidRPr="00804C0D">
        <w:rPr>
          <w:rStyle w:val="normalchar1"/>
          <w:rFonts w:ascii="Times New Roman" w:hAnsi="Times New Roman"/>
          <w:lang w:val="en-US"/>
        </w:rPr>
        <w:t>indifference.</w:t>
      </w:r>
      <w:r w:rsidRPr="00804C0D">
        <w:rPr>
          <w:lang w:val="en-US"/>
        </w:rPr>
        <w:t xml:space="preserve"> </w:t>
      </w:r>
    </w:p>
    <w:p w:rsidR="00E43ED4" w:rsidRPr="00E43ED4" w:rsidRDefault="00E43ED4" w:rsidP="00E43ED4">
      <w:pPr>
        <w:pStyle w:val="Normal1"/>
        <w:spacing w:line="240" w:lineRule="atLeast"/>
        <w:jc w:val="both"/>
        <w:rPr>
          <w:lang w:val="en-US"/>
        </w:rPr>
      </w:pPr>
      <w:r w:rsidRPr="00E43ED4">
        <w:rPr>
          <w:rStyle w:val="normalchar1"/>
          <w:rFonts w:ascii="Times New Roman" w:hAnsi="Times New Roman"/>
          <w:vanish/>
          <w:lang w:val="en-US"/>
        </w:rPr>
        <w:t>E' evidente il distacco tra solidarietà e realtà, ma proprio questa realtà induce a ripensare all'importanza decisiva del principio che può ricondurre all'uguaglianza, alla dignità, alla libertà.</w:t>
      </w:r>
      <w:r w:rsidRPr="00E43ED4">
        <w:rPr>
          <w:rStyle w:val="notranslate"/>
          <w:lang w:val="en-US"/>
        </w:rPr>
        <w:t xml:space="preserve"> </w:t>
      </w:r>
      <w:r w:rsidRPr="00E43ED4">
        <w:rPr>
          <w:rStyle w:val="normalchar1"/>
          <w:rFonts w:ascii="Times New Roman" w:hAnsi="Times New Roman"/>
          <w:lang w:val="en-US"/>
        </w:rPr>
        <w:t>It 'clear</w:t>
      </w:r>
      <w:r w:rsidR="009823A6">
        <w:rPr>
          <w:rStyle w:val="normalchar1"/>
          <w:rFonts w:ascii="Times New Roman" w:hAnsi="Times New Roman"/>
          <w:lang w:val="en-US"/>
        </w:rPr>
        <w:t>s</w:t>
      </w:r>
      <w:r w:rsidRPr="00E43ED4">
        <w:rPr>
          <w:rStyle w:val="normalchar1"/>
          <w:rFonts w:ascii="Times New Roman" w:hAnsi="Times New Roman"/>
          <w:lang w:val="en-US"/>
        </w:rPr>
        <w:t xml:space="preserve"> the gap between solidarity and reality, but this very fact leads us to rethink the decisive importance of the principle that can bring equality, dignity, liberty.</w:t>
      </w:r>
      <w:r w:rsidRPr="00E43ED4">
        <w:rPr>
          <w:lang w:val="en-US"/>
        </w:rPr>
        <w:t xml:space="preserve"> </w:t>
      </w:r>
    </w:p>
    <w:p w:rsidR="00E43ED4" w:rsidRPr="00E43ED4" w:rsidRDefault="00E43ED4" w:rsidP="00E43ED4">
      <w:pPr>
        <w:pStyle w:val="Normal1"/>
        <w:spacing w:line="240" w:lineRule="atLeast"/>
        <w:jc w:val="both"/>
        <w:rPr>
          <w:lang w:val="en-US"/>
        </w:rPr>
      </w:pPr>
      <w:r w:rsidRPr="00E43ED4">
        <w:rPr>
          <w:rStyle w:val="normalchar1"/>
          <w:rFonts w:ascii="Times New Roman" w:hAnsi="Times New Roman"/>
          <w:vanish/>
          <w:lang w:val="en-US"/>
        </w:rPr>
        <w:t>I processi collettivi e partecipati che devono connotare l'impegno all'accoglienza degli immigrati coinvolgono lo Stato, gli enti territoriali, ma anche i privati, singoli o associati, secondo il principio di sussidiarietà che caratterizza il nostro ordinamento.</w:t>
      </w:r>
      <w:r w:rsidRPr="00E43ED4">
        <w:rPr>
          <w:rStyle w:val="notranslate"/>
          <w:lang w:val="en-US"/>
        </w:rPr>
        <w:t xml:space="preserve"> </w:t>
      </w:r>
      <w:r w:rsidRPr="00E43ED4">
        <w:rPr>
          <w:rStyle w:val="normalchar1"/>
          <w:rFonts w:ascii="Times New Roman" w:hAnsi="Times New Roman"/>
          <w:lang w:val="en-US"/>
        </w:rPr>
        <w:t>The collective and participatory processes that should characterize the engagement reception of immigrants involving the State, local authorities, but also private, individual or combined, according to the principle of subsidiarity that characterizes our system.</w:t>
      </w:r>
      <w:r w:rsidRPr="00E43ED4">
        <w:rPr>
          <w:lang w:val="en-US"/>
        </w:rPr>
        <w:t xml:space="preserve"> </w:t>
      </w:r>
    </w:p>
    <w:p w:rsidR="00E43ED4" w:rsidRPr="00E43ED4" w:rsidRDefault="00E43ED4" w:rsidP="00E43ED4">
      <w:pPr>
        <w:pStyle w:val="Normal1"/>
        <w:spacing w:line="240" w:lineRule="atLeast"/>
        <w:jc w:val="both"/>
        <w:rPr>
          <w:lang w:val="en-US"/>
        </w:rPr>
      </w:pPr>
      <w:r w:rsidRPr="00E43ED4">
        <w:rPr>
          <w:rStyle w:val="normalchar1"/>
          <w:rFonts w:ascii="Times New Roman" w:hAnsi="Times New Roman"/>
          <w:vanish/>
          <w:lang w:val="en-US"/>
        </w:rPr>
        <w:t>La presa di coscienza dell'impossibilità per i soggetti pubblici di soddisfare pienamente le esigenze sociali determina dei limiti per l'azione pubblica e l'espansione del principio di solidarietà agli interventi dei privati.</w:t>
      </w:r>
      <w:r w:rsidRPr="00E43ED4">
        <w:rPr>
          <w:rStyle w:val="notranslate"/>
          <w:lang w:val="en-US"/>
        </w:rPr>
        <w:t xml:space="preserve"> </w:t>
      </w:r>
      <w:r w:rsidRPr="00E43ED4">
        <w:rPr>
          <w:rStyle w:val="normalchar1"/>
          <w:rFonts w:ascii="Times New Roman" w:hAnsi="Times New Roman"/>
          <w:lang w:val="en-US"/>
        </w:rPr>
        <w:t>The awareness of the impossibility for public bodies to fully meet the social needs determines the limits for public action and the expansion of the principle of solidarity to the private interventions.</w:t>
      </w:r>
      <w:r w:rsidRPr="00E43ED4">
        <w:rPr>
          <w:lang w:val="en-US"/>
        </w:rPr>
        <w:t xml:space="preserve"> </w:t>
      </w:r>
      <w:r w:rsidRPr="00E43ED4">
        <w:rPr>
          <w:rStyle w:val="normalchar1"/>
          <w:rFonts w:ascii="Times New Roman" w:hAnsi="Times New Roman"/>
          <w:vanish/>
          <w:lang w:val="en-US"/>
        </w:rPr>
        <w:t>Si crea così un' articolata rete di legami sociali collegati dal principio di solidarietà.</w:t>
      </w:r>
      <w:r w:rsidRPr="00E43ED4">
        <w:rPr>
          <w:rStyle w:val="notranslate"/>
          <w:lang w:val="en-US"/>
        </w:rPr>
        <w:t xml:space="preserve"> </w:t>
      </w:r>
      <w:r w:rsidRPr="00E43ED4">
        <w:rPr>
          <w:rStyle w:val="normalchar1"/>
          <w:rFonts w:ascii="Times New Roman" w:hAnsi="Times New Roman"/>
          <w:lang w:val="en-US"/>
        </w:rPr>
        <w:t>This creates a 'complex network of social ties linked by the principle of solidarity.</w:t>
      </w:r>
      <w:r w:rsidRPr="00E43ED4">
        <w:rPr>
          <w:lang w:val="en-US"/>
        </w:rPr>
        <w:t xml:space="preserve"> </w:t>
      </w:r>
    </w:p>
    <w:p w:rsidR="00E43ED4" w:rsidRPr="00E43ED4" w:rsidRDefault="00E43ED4" w:rsidP="00E43ED4">
      <w:pPr>
        <w:pStyle w:val="Normal1"/>
        <w:spacing w:line="240" w:lineRule="atLeast"/>
        <w:ind w:left="160" w:hanging="160"/>
        <w:jc w:val="both"/>
        <w:rPr>
          <w:lang w:val="en-US"/>
        </w:rPr>
      </w:pPr>
      <w:r w:rsidRPr="00E43ED4">
        <w:rPr>
          <w:rStyle w:val="normalchar1"/>
          <w:rFonts w:ascii="Times New Roman" w:hAnsi="Times New Roman"/>
          <w:vanish/>
          <w:lang w:val="en-US"/>
        </w:rPr>
        <w:t>Tutto ciò spiega anche lo stretto rapporto tra sussidiarietà e solidarietà.</w:t>
      </w:r>
      <w:r w:rsidRPr="00E43ED4">
        <w:rPr>
          <w:rStyle w:val="notranslate"/>
          <w:lang w:val="en-US"/>
        </w:rPr>
        <w:t xml:space="preserve"> </w:t>
      </w:r>
      <w:r w:rsidRPr="00E43ED4">
        <w:rPr>
          <w:rStyle w:val="normalchar1"/>
          <w:rFonts w:ascii="Times New Roman" w:hAnsi="Times New Roman"/>
          <w:lang w:val="en-US"/>
        </w:rPr>
        <w:t>All this also explains the close relationship between subsidiarity and solidarity.</w:t>
      </w:r>
      <w:r w:rsidRPr="00E43ED4">
        <w:rPr>
          <w:lang w:val="en-US"/>
        </w:rPr>
        <w:t xml:space="preserve"> </w:t>
      </w:r>
    </w:p>
    <w:p w:rsidR="00E43ED4" w:rsidRPr="00FE1D42" w:rsidRDefault="00E43ED4" w:rsidP="00761145">
      <w:pPr>
        <w:pStyle w:val="Normal1"/>
        <w:shd w:val="clear" w:color="auto" w:fill="FFFFFF" w:themeFill="background1"/>
        <w:spacing w:line="240" w:lineRule="atLeast"/>
        <w:jc w:val="both"/>
        <w:rPr>
          <w:rFonts w:ascii="Times New Roman" w:hAnsi="Times New Roman"/>
          <w:lang w:val="en-US"/>
        </w:rPr>
      </w:pPr>
      <w:r w:rsidRPr="00E43ED4">
        <w:rPr>
          <w:rStyle w:val="normalchar1"/>
          <w:rFonts w:ascii="Times New Roman" w:hAnsi="Times New Roman"/>
          <w:vanish/>
          <w:lang w:val="en-US"/>
        </w:rPr>
        <w:t>Le più recenti forme di organizzazione della solidarietà, si manifestano nella presenza e partecipazione attiva</w:t>
      </w:r>
      <w:r w:rsidRPr="00E43ED4">
        <w:rPr>
          <w:rStyle w:val="notranslate"/>
          <w:lang w:val="en-US"/>
        </w:rPr>
        <w:t xml:space="preserve"> </w:t>
      </w:r>
      <w:r w:rsidRPr="00E43ED4">
        <w:rPr>
          <w:rStyle w:val="normalchar1"/>
          <w:rFonts w:ascii="Times New Roman" w:hAnsi="Times New Roman"/>
          <w:lang w:val="en-US"/>
        </w:rPr>
        <w:t>The most recent forms of organization of solidarity, are manifested in the presence and active participation</w:t>
      </w:r>
      <w:r w:rsidRPr="00E43ED4">
        <w:rPr>
          <w:lang w:val="en-US"/>
        </w:rPr>
        <w:t xml:space="preserve"> </w:t>
      </w:r>
      <w:r w:rsidRPr="00E43ED4">
        <w:rPr>
          <w:rStyle w:val="normalchar1"/>
          <w:rFonts w:ascii="Times New Roman" w:hAnsi="Times New Roman"/>
          <w:vanish/>
          <w:lang w:val="en-US"/>
        </w:rPr>
        <w:t>della società civile, nelle organizzazioni di volontariato e nelle diverse forme in cui può articolarsi la sussidiarietà.</w:t>
      </w:r>
      <w:r w:rsidRPr="00E43ED4">
        <w:rPr>
          <w:rStyle w:val="notranslate"/>
          <w:lang w:val="en-US"/>
        </w:rPr>
        <w:t xml:space="preserve"> </w:t>
      </w:r>
      <w:r w:rsidRPr="00E43ED4">
        <w:rPr>
          <w:rStyle w:val="normalchar1"/>
          <w:rFonts w:ascii="Times New Roman" w:hAnsi="Times New Roman"/>
          <w:lang w:val="en-US"/>
        </w:rPr>
        <w:t>civil society, voluntary organizations and in the various forms in which it can be articulated subsidiarity.</w:t>
      </w:r>
      <w:r w:rsidRPr="00E43ED4">
        <w:rPr>
          <w:lang w:val="en-US"/>
        </w:rPr>
        <w:t xml:space="preserve"> </w:t>
      </w:r>
      <w:r w:rsidRPr="00E43ED4">
        <w:rPr>
          <w:rStyle w:val="normalchar1"/>
          <w:rFonts w:ascii="Times New Roman" w:hAnsi="Times New Roman"/>
          <w:vanish/>
          <w:lang w:val="en-US"/>
        </w:rPr>
        <w:t>E sempre nel contesto fissato dall'art.</w:t>
      </w:r>
      <w:r w:rsidRPr="00E43ED4">
        <w:rPr>
          <w:rStyle w:val="notranslate"/>
          <w:lang w:val="en-US"/>
        </w:rPr>
        <w:t xml:space="preserve"> </w:t>
      </w:r>
      <w:r w:rsidRPr="00761145">
        <w:rPr>
          <w:rStyle w:val="normalchar1"/>
          <w:rFonts w:ascii="Times New Roman" w:hAnsi="Times New Roman"/>
          <w:lang w:val="en-US"/>
        </w:rPr>
        <w:t>And always in the context set by art</w:t>
      </w:r>
      <w:r w:rsidRPr="00FE1D42">
        <w:rPr>
          <w:rFonts w:ascii="Times New Roman" w:hAnsi="Times New Roman"/>
          <w:lang w:val="en-US"/>
        </w:rPr>
        <w:t>.  2 of the Const</w:t>
      </w:r>
      <w:r w:rsidR="00E752C2" w:rsidRPr="00FE1D42">
        <w:rPr>
          <w:rFonts w:ascii="Times New Roman" w:hAnsi="Times New Roman"/>
          <w:lang w:val="en-US"/>
        </w:rPr>
        <w:t>itution</w:t>
      </w:r>
      <w:r w:rsidRPr="00FE1D42">
        <w:rPr>
          <w:rFonts w:ascii="Times New Roman" w:hAnsi="Times New Roman"/>
          <w:lang w:val="en-US"/>
        </w:rPr>
        <w:t xml:space="preserve"> </w:t>
      </w:r>
      <w:r w:rsidR="00E752C2" w:rsidRPr="00FE1D42">
        <w:rPr>
          <w:rFonts w:ascii="Times New Roman" w:hAnsi="Times New Roman"/>
          <w:lang w:val="en-US"/>
        </w:rPr>
        <w:t>i</w:t>
      </w:r>
      <w:r w:rsidRPr="00FE1D42">
        <w:rPr>
          <w:rFonts w:ascii="Times New Roman" w:hAnsi="Times New Roman"/>
          <w:lang w:val="en-US"/>
        </w:rPr>
        <w:t xml:space="preserve">n the call to '' fulfillment of the mandatory duties of political solidarity, economic and social, "which identifies an originator criteria the overall relations between the parties. </w:t>
      </w:r>
    </w:p>
    <w:p w:rsidR="005B7B28" w:rsidRPr="00E43ED4" w:rsidRDefault="005B7B28" w:rsidP="005B7B28">
      <w:pPr>
        <w:spacing w:line="240" w:lineRule="auto"/>
        <w:jc w:val="both"/>
        <w:rPr>
          <w:rFonts w:ascii="Times New Roman" w:hAnsi="Times New Roman" w:cs="Times New Roman"/>
          <w:lang w:val="en-US"/>
        </w:rPr>
      </w:pPr>
      <w:bookmarkStart w:id="0" w:name="_GoBack"/>
      <w:bookmarkEnd w:id="0"/>
    </w:p>
    <w:sectPr w:rsidR="005B7B28" w:rsidRPr="00E43E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DA" w:rsidRDefault="009716DA" w:rsidP="009F71DE">
      <w:pPr>
        <w:spacing w:after="0" w:line="240" w:lineRule="auto"/>
      </w:pPr>
      <w:r>
        <w:separator/>
      </w:r>
    </w:p>
  </w:endnote>
  <w:endnote w:type="continuationSeparator" w:id="0">
    <w:p w:rsidR="009716DA" w:rsidRDefault="009716DA" w:rsidP="009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DA" w:rsidRDefault="009716DA" w:rsidP="009F71DE">
      <w:pPr>
        <w:spacing w:after="0" w:line="240" w:lineRule="auto"/>
      </w:pPr>
      <w:r>
        <w:separator/>
      </w:r>
    </w:p>
  </w:footnote>
  <w:footnote w:type="continuationSeparator" w:id="0">
    <w:p w:rsidR="009716DA" w:rsidRDefault="009716DA" w:rsidP="009F7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28"/>
    <w:rsid w:val="00051D47"/>
    <w:rsid w:val="0010175C"/>
    <w:rsid w:val="00110786"/>
    <w:rsid w:val="002946AD"/>
    <w:rsid w:val="003C4568"/>
    <w:rsid w:val="003F305E"/>
    <w:rsid w:val="0045500D"/>
    <w:rsid w:val="004A1CAB"/>
    <w:rsid w:val="00597E2C"/>
    <w:rsid w:val="005A11F4"/>
    <w:rsid w:val="005B7B28"/>
    <w:rsid w:val="00673CEE"/>
    <w:rsid w:val="006A5E8D"/>
    <w:rsid w:val="00712B5E"/>
    <w:rsid w:val="00761145"/>
    <w:rsid w:val="00771E18"/>
    <w:rsid w:val="00804C0D"/>
    <w:rsid w:val="009716DA"/>
    <w:rsid w:val="009823A6"/>
    <w:rsid w:val="009F71DE"/>
    <w:rsid w:val="00B6280C"/>
    <w:rsid w:val="00BC243E"/>
    <w:rsid w:val="00C27262"/>
    <w:rsid w:val="00E43ED4"/>
    <w:rsid w:val="00E752C2"/>
    <w:rsid w:val="00FD7141"/>
    <w:rsid w:val="00FE1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F7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F71DE"/>
    <w:rPr>
      <w:sz w:val="20"/>
      <w:szCs w:val="20"/>
    </w:rPr>
  </w:style>
  <w:style w:type="character" w:styleId="Rimandonotaapidipagina">
    <w:name w:val="footnote reference"/>
    <w:basedOn w:val="Carpredefinitoparagrafo"/>
    <w:uiPriority w:val="99"/>
    <w:semiHidden/>
    <w:unhideWhenUsed/>
    <w:rsid w:val="009F71DE"/>
    <w:rPr>
      <w:vertAlign w:val="superscript"/>
    </w:rPr>
  </w:style>
  <w:style w:type="paragraph" w:customStyle="1" w:styleId="Normal1">
    <w:name w:val="Normal1"/>
    <w:basedOn w:val="Normale"/>
    <w:rsid w:val="00E43ED4"/>
    <w:pPr>
      <w:spacing w:line="260" w:lineRule="atLeast"/>
    </w:pPr>
    <w:rPr>
      <w:rFonts w:ascii="Calibri" w:eastAsia="Times New Roman" w:hAnsi="Calibri" w:cs="Times New Roman"/>
      <w:lang w:eastAsia="it-IT"/>
    </w:rPr>
  </w:style>
  <w:style w:type="character" w:customStyle="1" w:styleId="notranslate">
    <w:name w:val="notranslate"/>
    <w:basedOn w:val="Carpredefinitoparagrafo"/>
    <w:rsid w:val="00E43ED4"/>
  </w:style>
  <w:style w:type="character" w:customStyle="1" w:styleId="normalchar1">
    <w:name w:val="normal__char1"/>
    <w:basedOn w:val="Carpredefinitoparagrafo"/>
    <w:rsid w:val="00E43ED4"/>
    <w:rPr>
      <w:rFonts w:ascii="Calibri" w:hAnsi="Calibri"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F7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F71DE"/>
    <w:rPr>
      <w:sz w:val="20"/>
      <w:szCs w:val="20"/>
    </w:rPr>
  </w:style>
  <w:style w:type="character" w:styleId="Rimandonotaapidipagina">
    <w:name w:val="footnote reference"/>
    <w:basedOn w:val="Carpredefinitoparagrafo"/>
    <w:uiPriority w:val="99"/>
    <w:semiHidden/>
    <w:unhideWhenUsed/>
    <w:rsid w:val="009F71DE"/>
    <w:rPr>
      <w:vertAlign w:val="superscript"/>
    </w:rPr>
  </w:style>
  <w:style w:type="paragraph" w:customStyle="1" w:styleId="Normal1">
    <w:name w:val="Normal1"/>
    <w:basedOn w:val="Normale"/>
    <w:rsid w:val="00E43ED4"/>
    <w:pPr>
      <w:spacing w:line="260" w:lineRule="atLeast"/>
    </w:pPr>
    <w:rPr>
      <w:rFonts w:ascii="Calibri" w:eastAsia="Times New Roman" w:hAnsi="Calibri" w:cs="Times New Roman"/>
      <w:lang w:eastAsia="it-IT"/>
    </w:rPr>
  </w:style>
  <w:style w:type="character" w:customStyle="1" w:styleId="notranslate">
    <w:name w:val="notranslate"/>
    <w:basedOn w:val="Carpredefinitoparagrafo"/>
    <w:rsid w:val="00E43ED4"/>
  </w:style>
  <w:style w:type="character" w:customStyle="1" w:styleId="normalchar1">
    <w:name w:val="normal__char1"/>
    <w:basedOn w:val="Carpredefinitoparagrafo"/>
    <w:rsid w:val="00E43ED4"/>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5186">
      <w:bodyDiv w:val="1"/>
      <w:marLeft w:val="1120"/>
      <w:marRight w:val="1120"/>
      <w:marTop w:val="1400"/>
      <w:marBottom w:val="1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2110</Words>
  <Characters>12032</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2016-09-09T12:40:00Z</dcterms:created>
  <dcterms:modified xsi:type="dcterms:W3CDTF">2016-09-09T12:40:00Z</dcterms:modified>
</cp:coreProperties>
</file>